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2" w:type="dxa"/>
        <w:tblInd w:w="-318" w:type="dxa"/>
        <w:tblLook w:val="04A0"/>
      </w:tblPr>
      <w:tblGrid>
        <w:gridCol w:w="2628"/>
        <w:gridCol w:w="2310"/>
        <w:gridCol w:w="2434"/>
        <w:gridCol w:w="2410"/>
      </w:tblGrid>
      <w:tr w:rsidR="00685CA4" w:rsidRPr="00EA4137" w:rsidTr="00420077">
        <w:trPr>
          <w:trHeight w:val="7503"/>
        </w:trPr>
        <w:tc>
          <w:tcPr>
            <w:tcW w:w="2628" w:type="dxa"/>
          </w:tcPr>
          <w:p w:rsidR="00685CA4" w:rsidRPr="00471FA8" w:rsidRDefault="00685CA4" w:rsidP="00420077">
            <w:pP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Blue group</w:t>
            </w:r>
          </w:p>
          <w:p w:rsidR="00685CA4" w:rsidRPr="00865FD8" w:rsidRDefault="00685CA4" w:rsidP="00420077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Suffix ‘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’</w:t>
            </w:r>
            <w:r w:rsidRPr="00865FD8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.</w:t>
            </w:r>
          </w:p>
          <w:p w:rsidR="00685CA4" w:rsidRDefault="00685CA4" w:rsidP="0042007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  <w:p w:rsidR="00685CA4" w:rsidRDefault="00685CA4" w:rsidP="0042007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cleaner</w:t>
            </w:r>
          </w:p>
          <w:p w:rsidR="00685CA4" w:rsidRDefault="00685CA4" w:rsidP="0042007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dancer</w:t>
            </w:r>
          </w:p>
          <w:p w:rsidR="00685CA4" w:rsidRDefault="00685CA4" w:rsidP="0042007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trainer</w:t>
            </w:r>
          </w:p>
          <w:p w:rsidR="00685CA4" w:rsidRDefault="00685CA4" w:rsidP="0042007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climber</w:t>
            </w:r>
          </w:p>
          <w:p w:rsidR="00685CA4" w:rsidRDefault="00685CA4" w:rsidP="0042007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walker</w:t>
            </w:r>
          </w:p>
          <w:p w:rsidR="00685CA4" w:rsidRDefault="00685CA4" w:rsidP="0042007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singer</w:t>
            </w:r>
          </w:p>
          <w:p w:rsidR="00685CA4" w:rsidRDefault="00685CA4" w:rsidP="0042007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gardener</w:t>
            </w:r>
          </w:p>
          <w:p w:rsidR="00685CA4" w:rsidRDefault="00685CA4" w:rsidP="0042007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worker</w:t>
            </w:r>
          </w:p>
          <w:p w:rsidR="00685CA4" w:rsidRDefault="00685CA4" w:rsidP="0042007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painter</w:t>
            </w:r>
          </w:p>
          <w:p w:rsidR="00685CA4" w:rsidRDefault="00685CA4" w:rsidP="0042007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opener</w:t>
            </w:r>
          </w:p>
          <w:p w:rsidR="00685CA4" w:rsidRDefault="00685CA4" w:rsidP="0042007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flier</w:t>
            </w:r>
          </w:p>
          <w:p w:rsidR="00685CA4" w:rsidRPr="000322DD" w:rsidRDefault="00685CA4" w:rsidP="0042007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printer</w:t>
            </w:r>
          </w:p>
        </w:tc>
        <w:tc>
          <w:tcPr>
            <w:tcW w:w="2310" w:type="dxa"/>
          </w:tcPr>
          <w:p w:rsidR="00685CA4" w:rsidRPr="00471FA8" w:rsidRDefault="00685CA4" w:rsidP="00420077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Red group</w:t>
            </w:r>
          </w:p>
          <w:p w:rsidR="00685CA4" w:rsidRDefault="00685CA4" w:rsidP="00420077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ou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’ words.</w:t>
            </w:r>
          </w:p>
          <w:p w:rsidR="00685CA4" w:rsidRDefault="00685CA4" w:rsidP="0042007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:rsidR="00685CA4" w:rsidRDefault="00685CA4" w:rsidP="0042007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out</w:t>
            </w:r>
          </w:p>
          <w:p w:rsidR="00685CA4" w:rsidRDefault="00685CA4" w:rsidP="0042007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shout</w:t>
            </w:r>
          </w:p>
          <w:p w:rsidR="00685CA4" w:rsidRDefault="00685CA4" w:rsidP="0042007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mouth</w:t>
            </w:r>
          </w:p>
          <w:p w:rsidR="00685CA4" w:rsidRDefault="00685CA4" w:rsidP="0042007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round</w:t>
            </w:r>
          </w:p>
          <w:p w:rsidR="00685CA4" w:rsidRDefault="00685CA4" w:rsidP="0042007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around</w:t>
            </w:r>
          </w:p>
          <w:p w:rsidR="00685CA4" w:rsidRDefault="00685CA4" w:rsidP="0042007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found</w:t>
            </w:r>
          </w:p>
          <w:p w:rsidR="00685CA4" w:rsidRDefault="00685CA4" w:rsidP="0042007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without</w:t>
            </w:r>
          </w:p>
          <w:p w:rsidR="00685CA4" w:rsidRDefault="00685CA4" w:rsidP="0042007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count</w:t>
            </w:r>
          </w:p>
          <w:p w:rsidR="00685CA4" w:rsidRDefault="00685CA4" w:rsidP="0042007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house</w:t>
            </w:r>
          </w:p>
          <w:p w:rsidR="00685CA4" w:rsidRPr="00EA4137" w:rsidRDefault="00685CA4" w:rsidP="0042007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mouse</w:t>
            </w:r>
          </w:p>
        </w:tc>
        <w:tc>
          <w:tcPr>
            <w:tcW w:w="2434" w:type="dxa"/>
          </w:tcPr>
          <w:p w:rsidR="00685CA4" w:rsidRPr="00471FA8" w:rsidRDefault="00685CA4" w:rsidP="00420077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Green</w:t>
            </w:r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 </w:t>
            </w:r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group</w:t>
            </w:r>
          </w:p>
          <w:p w:rsidR="00685CA4" w:rsidRPr="00000AE1" w:rsidRDefault="00685CA4" w:rsidP="00420077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000AE1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Double consonants</w:t>
            </w:r>
          </w:p>
          <w:p w:rsidR="00685CA4" w:rsidRPr="00685CA4" w:rsidRDefault="00685CA4" w:rsidP="0042007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685CA4">
              <w:rPr>
                <w:rFonts w:ascii="Comic Sans MS" w:hAnsi="Comic Sans MS"/>
                <w:color w:val="00B050"/>
                <w:sz w:val="36"/>
                <w:szCs w:val="36"/>
              </w:rPr>
              <w:t>letter</w:t>
            </w:r>
          </w:p>
          <w:p w:rsidR="00685CA4" w:rsidRPr="00685CA4" w:rsidRDefault="00685CA4" w:rsidP="0042007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685CA4">
              <w:rPr>
                <w:rFonts w:ascii="Comic Sans MS" w:hAnsi="Comic Sans MS"/>
                <w:color w:val="00B050"/>
                <w:sz w:val="36"/>
                <w:szCs w:val="36"/>
              </w:rPr>
              <w:t>better</w:t>
            </w:r>
          </w:p>
          <w:p w:rsidR="00685CA4" w:rsidRPr="00685CA4" w:rsidRDefault="00685CA4" w:rsidP="0042007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685CA4">
              <w:rPr>
                <w:rFonts w:ascii="Comic Sans MS" w:hAnsi="Comic Sans MS"/>
                <w:color w:val="00B050"/>
                <w:sz w:val="36"/>
                <w:szCs w:val="36"/>
              </w:rPr>
              <w:t>butter</w:t>
            </w:r>
          </w:p>
          <w:p w:rsidR="00685CA4" w:rsidRPr="00685CA4" w:rsidRDefault="00685CA4" w:rsidP="0042007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685CA4">
              <w:rPr>
                <w:rFonts w:ascii="Comic Sans MS" w:hAnsi="Comic Sans MS"/>
                <w:color w:val="00B050"/>
                <w:sz w:val="36"/>
                <w:szCs w:val="36"/>
              </w:rPr>
              <w:t>cuddle</w:t>
            </w:r>
          </w:p>
          <w:p w:rsidR="00685CA4" w:rsidRPr="00685CA4" w:rsidRDefault="00685CA4" w:rsidP="0042007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685CA4">
              <w:rPr>
                <w:rFonts w:ascii="Comic Sans MS" w:hAnsi="Comic Sans MS"/>
                <w:color w:val="00B050"/>
                <w:sz w:val="36"/>
                <w:szCs w:val="36"/>
              </w:rPr>
              <w:t>puddle</w:t>
            </w:r>
          </w:p>
          <w:p w:rsidR="00685CA4" w:rsidRPr="00685CA4" w:rsidRDefault="00685CA4" w:rsidP="0042007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685CA4">
              <w:rPr>
                <w:rFonts w:ascii="Comic Sans MS" w:hAnsi="Comic Sans MS"/>
                <w:color w:val="00B050"/>
                <w:sz w:val="36"/>
                <w:szCs w:val="36"/>
              </w:rPr>
              <w:t>middle</w:t>
            </w:r>
          </w:p>
          <w:p w:rsidR="00685CA4" w:rsidRPr="00685CA4" w:rsidRDefault="00685CA4" w:rsidP="0042007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685CA4">
              <w:rPr>
                <w:rFonts w:ascii="Comic Sans MS" w:hAnsi="Comic Sans MS"/>
                <w:color w:val="00B050"/>
                <w:sz w:val="36"/>
                <w:szCs w:val="36"/>
              </w:rPr>
              <w:t>paddle</w:t>
            </w:r>
          </w:p>
          <w:p w:rsidR="00685CA4" w:rsidRPr="00685CA4" w:rsidRDefault="00685CA4" w:rsidP="0042007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685CA4">
              <w:rPr>
                <w:rFonts w:ascii="Comic Sans MS" w:hAnsi="Comic Sans MS"/>
                <w:color w:val="00B050"/>
                <w:sz w:val="36"/>
                <w:szCs w:val="36"/>
              </w:rPr>
              <w:t>summer</w:t>
            </w:r>
          </w:p>
          <w:p w:rsidR="00685CA4" w:rsidRPr="00685CA4" w:rsidRDefault="00685CA4" w:rsidP="0042007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685CA4">
              <w:rPr>
                <w:rFonts w:ascii="Comic Sans MS" w:hAnsi="Comic Sans MS"/>
                <w:color w:val="00B050"/>
                <w:sz w:val="36"/>
                <w:szCs w:val="36"/>
              </w:rPr>
              <w:t>ribbon</w:t>
            </w:r>
          </w:p>
          <w:p w:rsidR="00685CA4" w:rsidRDefault="00685CA4" w:rsidP="00420077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685CA4">
              <w:rPr>
                <w:rFonts w:ascii="Comic Sans MS" w:hAnsi="Comic Sans MS"/>
                <w:color w:val="00B050"/>
                <w:sz w:val="36"/>
                <w:szCs w:val="36"/>
              </w:rPr>
              <w:t>rubber</w:t>
            </w:r>
          </w:p>
          <w:p w:rsidR="00685CA4" w:rsidRPr="00EA4137" w:rsidRDefault="00685CA4" w:rsidP="0042007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</w:tc>
        <w:tc>
          <w:tcPr>
            <w:tcW w:w="2410" w:type="dxa"/>
          </w:tcPr>
          <w:p w:rsidR="00685CA4" w:rsidRPr="00471FA8" w:rsidRDefault="00685CA4" w:rsidP="00420077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Yellow group</w:t>
            </w:r>
          </w:p>
          <w:p w:rsidR="00685CA4" w:rsidRPr="00685CA4" w:rsidRDefault="00685CA4" w:rsidP="00685CA4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‘</w:t>
            </w:r>
            <w:proofErr w:type="spellStart"/>
            <w:r w:rsidR="00000AE1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nd</w:t>
            </w:r>
            <w:proofErr w:type="spellEnd"/>
            <w: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’ words</w:t>
            </w:r>
          </w:p>
          <w:p w:rsidR="00685CA4" w:rsidRDefault="00685CA4" w:rsidP="0042007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  <w:p w:rsidR="00000AE1" w:rsidRDefault="00000AE1" w:rsidP="0042007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band</w:t>
            </w:r>
          </w:p>
          <w:p w:rsidR="00000AE1" w:rsidRDefault="00000AE1" w:rsidP="0042007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hand</w:t>
            </w:r>
          </w:p>
          <w:p w:rsidR="00000AE1" w:rsidRDefault="00000AE1" w:rsidP="0042007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land</w:t>
            </w:r>
          </w:p>
          <w:p w:rsidR="00000AE1" w:rsidRDefault="00000AE1" w:rsidP="0042007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pond</w:t>
            </w:r>
          </w:p>
          <w:p w:rsidR="00000AE1" w:rsidRDefault="00000AE1" w:rsidP="0042007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sand</w:t>
            </w:r>
          </w:p>
          <w:p w:rsidR="00000AE1" w:rsidRDefault="00000AE1" w:rsidP="0042007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send</w:t>
            </w:r>
          </w:p>
          <w:p w:rsidR="00000AE1" w:rsidRDefault="00000AE1" w:rsidP="0042007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wind</w:t>
            </w:r>
          </w:p>
          <w:p w:rsidR="00000AE1" w:rsidRDefault="00000AE1" w:rsidP="0042007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mend</w:t>
            </w:r>
          </w:p>
          <w:p w:rsidR="00000AE1" w:rsidRDefault="00000AE1" w:rsidP="0042007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bend</w:t>
            </w:r>
          </w:p>
          <w:p w:rsidR="00000AE1" w:rsidRPr="00EA4137" w:rsidRDefault="00000AE1" w:rsidP="0042007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lend</w:t>
            </w:r>
          </w:p>
        </w:tc>
      </w:tr>
    </w:tbl>
    <w:p w:rsidR="00685CA4" w:rsidRDefault="00685CA4" w:rsidP="00685CA4"/>
    <w:p w:rsidR="00685CA4" w:rsidRDefault="00685CA4" w:rsidP="00685CA4"/>
    <w:p w:rsidR="00685CA4" w:rsidRDefault="00685CA4" w:rsidP="00685CA4"/>
    <w:p w:rsidR="00685CA4" w:rsidRDefault="00685CA4" w:rsidP="00685CA4"/>
    <w:p w:rsidR="00685CA4" w:rsidRDefault="00685CA4" w:rsidP="00685CA4"/>
    <w:p w:rsidR="00685CA4" w:rsidRDefault="00685CA4" w:rsidP="00685CA4"/>
    <w:p w:rsidR="00685CA4" w:rsidRDefault="00685CA4" w:rsidP="00685CA4"/>
    <w:p w:rsidR="00383020" w:rsidRDefault="00383020"/>
    <w:sectPr w:rsidR="00383020" w:rsidSect="00383020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37" w:rsidRDefault="00000AE1">
    <w:pPr>
      <w:pStyle w:val="Header"/>
    </w:pPr>
    <w:r>
      <w:t xml:space="preserve">Spelling Term 2 Week </w:t>
    </w:r>
    <w: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85CA4"/>
    <w:rsid w:val="00000AE1"/>
    <w:rsid w:val="001A5E3C"/>
    <w:rsid w:val="00383020"/>
    <w:rsid w:val="0068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Darryl</cp:lastModifiedBy>
  <cp:revision>1</cp:revision>
  <dcterms:created xsi:type="dcterms:W3CDTF">2015-05-17T03:19:00Z</dcterms:created>
  <dcterms:modified xsi:type="dcterms:W3CDTF">2015-05-17T03:35:00Z</dcterms:modified>
</cp:coreProperties>
</file>